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-981075</wp:posOffset>
            </wp:positionV>
            <wp:extent cx="7595870" cy="10741025"/>
            <wp:effectExtent l="0" t="0" r="5080" b="3175"/>
            <wp:wrapNone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5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58240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7216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标准50P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256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640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128*1280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8M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59264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5535" cy="3880485"/>
            <wp:effectExtent l="0" t="0" r="571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连接DC3.3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  <w:lang w:val="en-US" w:eastAsia="zh-CN"/>
              </w:rPr>
              <w:t>50P接</w:t>
            </w:r>
            <w:r>
              <w:rPr>
                <w:rFonts w:hint="eastAsia"/>
              </w:rPr>
              <w:t>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连接转接板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温度传感器扩展接口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0288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309995" cy="3817620"/>
            <wp:effectExtent l="0" t="0" r="14605" b="1143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r="12943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9264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5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30F0AB6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B7D211E"/>
    <w:rsid w:val="2C3D7BD1"/>
    <w:rsid w:val="2D503DC9"/>
    <w:rsid w:val="2D9F18B1"/>
    <w:rsid w:val="2DC148E1"/>
    <w:rsid w:val="2DC87BF1"/>
    <w:rsid w:val="2E1B4E1E"/>
    <w:rsid w:val="2F5456CE"/>
    <w:rsid w:val="2F844EF8"/>
    <w:rsid w:val="2FFB5D90"/>
    <w:rsid w:val="35B60D38"/>
    <w:rsid w:val="36976FD6"/>
    <w:rsid w:val="36B2132C"/>
    <w:rsid w:val="37D401D5"/>
    <w:rsid w:val="37DD3301"/>
    <w:rsid w:val="3B1D30D2"/>
    <w:rsid w:val="3D9779BB"/>
    <w:rsid w:val="3FF873E6"/>
    <w:rsid w:val="410D5BD2"/>
    <w:rsid w:val="413035CE"/>
    <w:rsid w:val="413D10B1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DF639A6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60E35D30"/>
    <w:rsid w:val="636D50C6"/>
    <w:rsid w:val="645364E8"/>
    <w:rsid w:val="64973C51"/>
    <w:rsid w:val="64A077B1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AD504DB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2</TotalTime>
  <ScaleCrop>false</ScaleCrop>
  <LinksUpToDate>false</LinksUpToDate>
  <CharactersWithSpaces>980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2020-11-11T03:15:47Z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